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15" w:rsidRDefault="007E2B15" w:rsidP="007E2B15">
      <w:pPr>
        <w:tabs>
          <w:tab w:val="left" w:pos="1605"/>
        </w:tabs>
      </w:pPr>
    </w:p>
    <w:p w:rsidR="007E2B15" w:rsidRDefault="007E2B15" w:rsidP="007E2B15">
      <w:pPr>
        <w:jc w:val="center"/>
        <w:rPr>
          <w:sz w:val="28"/>
          <w:szCs w:val="28"/>
          <w:lang w:val="ru-RU"/>
        </w:rPr>
      </w:pPr>
    </w:p>
    <w:p w:rsidR="007E2B15" w:rsidRDefault="007E2B15" w:rsidP="007E2B15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05pt;margin-top:-44pt;width:45pt;height:54pt;z-index:251659264;visibility:visible;mso-wrap-edited:f">
            <v:imagedata r:id="rId6" o:title=""/>
          </v:shape>
          <o:OLEObject Type="Embed" ProgID="Word.Picture.8" ShapeID="_x0000_s1026" DrawAspect="Content" ObjectID="_1492447039" r:id="rId7"/>
        </w:pict>
      </w:r>
    </w:p>
    <w:p w:rsidR="007E2B15" w:rsidRDefault="007E2B15" w:rsidP="007E2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Власівська загальноосвітня школа І-ІІ ступенів</w:t>
      </w:r>
    </w:p>
    <w:p w:rsidR="007E2B15" w:rsidRDefault="007E2B15" w:rsidP="007E2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Нововодолазької районної ради Харківської області</w:t>
      </w:r>
    </w:p>
    <w:p w:rsidR="007E2B15" w:rsidRDefault="007E2B15" w:rsidP="007E2B15">
      <w:pPr>
        <w:jc w:val="center"/>
        <w:rPr>
          <w:sz w:val="28"/>
          <w:szCs w:val="28"/>
        </w:rPr>
      </w:pPr>
    </w:p>
    <w:p w:rsidR="007E2B15" w:rsidRDefault="007E2B15" w:rsidP="007E2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E2B15" w:rsidRDefault="007E2B15" w:rsidP="007E2B15">
      <w:pPr>
        <w:jc w:val="center"/>
        <w:rPr>
          <w:b/>
          <w:sz w:val="28"/>
          <w:szCs w:val="28"/>
        </w:rPr>
      </w:pPr>
    </w:p>
    <w:p w:rsidR="007E2B15" w:rsidRPr="004D7740" w:rsidRDefault="007E2B15" w:rsidP="007E2B15">
      <w:pPr>
        <w:rPr>
          <w:b/>
          <w:sz w:val="28"/>
          <w:szCs w:val="28"/>
        </w:rPr>
      </w:pPr>
      <w:r w:rsidRPr="004D7740">
        <w:rPr>
          <w:b/>
          <w:sz w:val="28"/>
          <w:szCs w:val="28"/>
          <w:lang w:val="ru-RU"/>
        </w:rPr>
        <w:t>01</w:t>
      </w:r>
      <w:r w:rsidRPr="004D7740">
        <w:rPr>
          <w:b/>
          <w:sz w:val="28"/>
          <w:szCs w:val="28"/>
        </w:rPr>
        <w:t>.04.2015                                                                                                         № 19</w:t>
      </w:r>
    </w:p>
    <w:p w:rsidR="007E2B15" w:rsidRPr="004D7740" w:rsidRDefault="007E2B15" w:rsidP="007E2B15">
      <w:pPr>
        <w:rPr>
          <w:b/>
          <w:sz w:val="28"/>
          <w:szCs w:val="28"/>
        </w:rPr>
      </w:pPr>
    </w:p>
    <w:p w:rsidR="007E2B15" w:rsidRPr="004D7740" w:rsidRDefault="007E2B15" w:rsidP="007E2B15">
      <w:pPr>
        <w:rPr>
          <w:b/>
          <w:sz w:val="28"/>
          <w:szCs w:val="28"/>
        </w:rPr>
      </w:pPr>
      <w:bookmarkStart w:id="0" w:name="_GoBack"/>
      <w:r w:rsidRPr="004D7740">
        <w:rPr>
          <w:b/>
          <w:sz w:val="28"/>
          <w:szCs w:val="28"/>
        </w:rPr>
        <w:t xml:space="preserve">Про порядок організованого закінчення </w:t>
      </w:r>
    </w:p>
    <w:p w:rsidR="007E2B15" w:rsidRPr="004D7740" w:rsidRDefault="007E2B15" w:rsidP="007E2B15">
      <w:pPr>
        <w:rPr>
          <w:b/>
          <w:sz w:val="28"/>
          <w:szCs w:val="28"/>
        </w:rPr>
      </w:pPr>
      <w:r w:rsidRPr="004D7740">
        <w:rPr>
          <w:b/>
          <w:sz w:val="28"/>
          <w:szCs w:val="28"/>
        </w:rPr>
        <w:t xml:space="preserve">2014/2015 навчального року </w:t>
      </w:r>
    </w:p>
    <w:bookmarkEnd w:id="0"/>
    <w:p w:rsidR="007E2B15" w:rsidRPr="004D7740" w:rsidRDefault="007E2B15" w:rsidP="007E2B15">
      <w:pPr>
        <w:rPr>
          <w:sz w:val="28"/>
          <w:szCs w:val="28"/>
        </w:rPr>
      </w:pPr>
    </w:p>
    <w:p w:rsidR="007E2B15" w:rsidRPr="004D7740" w:rsidRDefault="007E2B15" w:rsidP="007E2B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7740">
        <w:rPr>
          <w:color w:val="262626"/>
          <w:sz w:val="28"/>
          <w:szCs w:val="28"/>
        </w:rPr>
        <w:t>Відповідно до Закону України «Про загальну середню освіту»,</w:t>
      </w:r>
      <w:r w:rsidRPr="004D7740">
        <w:rPr>
          <w:sz w:val="28"/>
          <w:szCs w:val="28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</w:t>
      </w:r>
      <w:r w:rsidRPr="004D7740">
        <w:rPr>
          <w:color w:val="262626"/>
          <w:sz w:val="28"/>
          <w:szCs w:val="28"/>
        </w:rPr>
        <w:t xml:space="preserve">1547, зареєстрованого в Міністерстві юстиції України </w:t>
      </w:r>
      <w:r w:rsidRPr="004D7740">
        <w:rPr>
          <w:color w:val="262626"/>
          <w:sz w:val="28"/>
          <w:szCs w:val="28"/>
          <w:shd w:val="clear" w:color="auto" w:fill="FFFFFF"/>
        </w:rPr>
        <w:t>14.02.2015 за № 157/26602</w:t>
      </w:r>
      <w:r w:rsidRPr="004D7740">
        <w:rPr>
          <w:sz w:val="28"/>
          <w:szCs w:val="28"/>
        </w:rPr>
        <w:t xml:space="preserve">, наказу Міністерства освіти і науки України від 20.02.2015 № 192 «Про проведення державної підсумкової атестації учнів (вихованців) у системі загальної середньої освіти у 2014/2015 навчальному році», листів Міністерства освіти і науки України від </w:t>
      </w:r>
      <w:r w:rsidRPr="004D7740">
        <w:rPr>
          <w:rFonts w:eastAsia="Calibri"/>
          <w:sz w:val="28"/>
          <w:szCs w:val="28"/>
          <w:lang w:eastAsia="en-US"/>
        </w:rPr>
        <w:t xml:space="preserve">11.06.2014 № 1/9-303  «Про навчальні плани загальноосвітніх навчальних закладів та структуру 2014/2015 навчального року», від 20.01.2015 № 1/9-21 «Про деякі питання проведення державної підсумкової атестації та зовнішнього незалежного оцінювання у 2014/2015 навчальному році», </w:t>
      </w:r>
      <w:r w:rsidRPr="004D7740">
        <w:rPr>
          <w:sz w:val="28"/>
          <w:szCs w:val="28"/>
        </w:rPr>
        <w:t>І</w:t>
      </w:r>
      <w:r w:rsidRPr="004D7740">
        <w:rPr>
          <w:color w:val="262626"/>
          <w:sz w:val="28"/>
          <w:szCs w:val="28"/>
        </w:rPr>
        <w:t xml:space="preserve">нструкції про </w:t>
      </w:r>
      <w:r w:rsidRPr="004D7740">
        <w:rPr>
          <w:sz w:val="28"/>
          <w:szCs w:val="28"/>
        </w:rPr>
        <w:t xml:space="preserve"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</w:t>
      </w:r>
      <w:r w:rsidRPr="004D7740">
        <w:rPr>
          <w:sz w:val="28"/>
          <w:szCs w:val="28"/>
        </w:rPr>
        <w:br/>
        <w:t xml:space="preserve">від 14.04.2008   № 319, зареєстрованого у Міністерстві юстиції України 06.05.2008 за № 383/15074, </w:t>
      </w:r>
      <w:r w:rsidRPr="004D7740">
        <w:rPr>
          <w:spacing w:val="-4"/>
          <w:sz w:val="28"/>
          <w:szCs w:val="28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13.12.2000 № 584, зареєстрованого у Міністерстві юстиції України 19.12.2000 за № 924/5145 (із змінами)</w:t>
      </w:r>
      <w:r w:rsidRPr="004D7740">
        <w:rPr>
          <w:sz w:val="28"/>
          <w:szCs w:val="28"/>
        </w:rPr>
        <w:t xml:space="preserve">, наказу Департаменту науки і освіти Харківської обласної державної адміністрації від 16.03.2015 №118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 наказу відділу освіти Нововодолазької районної державної адміністрації від 23.03.2015 № 89 «Про порядок організованого закінчення 2014/2015 наавчального року та проведення державної підсумкової атестації учнів 4, 9, 11(12) класів загальноосвавітніх навчальних закладів Нововодолазького району», з метою створення належних умов у загальноосвітніх навчальних закладах району, що забезпечать безумовне дотримання порядку закінчення 2014/2015 навчального року і проведення державної підсумкової атестації, </w:t>
      </w:r>
      <w:r w:rsidRPr="004D7740">
        <w:rPr>
          <w:sz w:val="28"/>
          <w:szCs w:val="28"/>
        </w:rPr>
        <w:lastRenderedPageBreak/>
        <w:t>установленого нормативно-правовими документами, здійснення контролю за виконанням навчальних планів та програм, 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середньої освіти, керуючись статтею 6 Закону України «Про місцеві державні адміністрації»</w:t>
      </w:r>
    </w:p>
    <w:p w:rsidR="007E2B15" w:rsidRPr="004D7740" w:rsidRDefault="007E2B15" w:rsidP="007E2B15">
      <w:pPr>
        <w:pStyle w:val="Header"/>
        <w:spacing w:line="360" w:lineRule="auto"/>
        <w:jc w:val="both"/>
        <w:rPr>
          <w:sz w:val="28"/>
          <w:szCs w:val="28"/>
          <w:lang w:val="uk-UA"/>
        </w:rPr>
      </w:pPr>
    </w:p>
    <w:p w:rsidR="007E2B15" w:rsidRPr="004D7740" w:rsidRDefault="007E2B15" w:rsidP="007E2B15">
      <w:pPr>
        <w:pStyle w:val="Header"/>
        <w:spacing w:line="360" w:lineRule="auto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</w:rPr>
        <w:t>НАКАЗУЮ</w:t>
      </w:r>
    </w:p>
    <w:p w:rsidR="007E2B15" w:rsidRPr="004D7740" w:rsidRDefault="007E2B15" w:rsidP="007E2B15">
      <w:pPr>
        <w:pStyle w:val="Header"/>
        <w:spacing w:line="360" w:lineRule="auto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 xml:space="preserve">1.Розробити заходи по організованому закінченню 2014/2015 навчального року </w:t>
      </w:r>
    </w:p>
    <w:p w:rsidR="007E2B15" w:rsidRPr="004D7740" w:rsidRDefault="007E2B15" w:rsidP="007E2B15">
      <w:pPr>
        <w:pStyle w:val="Header"/>
        <w:ind w:firstLine="9"/>
        <w:jc w:val="right"/>
        <w:rPr>
          <w:sz w:val="28"/>
          <w:szCs w:val="28"/>
        </w:rPr>
      </w:pPr>
      <w:r w:rsidRPr="004D7740">
        <w:rPr>
          <w:sz w:val="28"/>
          <w:szCs w:val="28"/>
          <w:lang w:val="uk-UA"/>
        </w:rPr>
        <w:t>До 05.04.2015</w:t>
      </w:r>
    </w:p>
    <w:p w:rsidR="007E2B15" w:rsidRPr="004D7740" w:rsidRDefault="007E2B15" w:rsidP="007E2B15">
      <w:pPr>
        <w:pStyle w:val="Header"/>
        <w:tabs>
          <w:tab w:val="num" w:pos="1245"/>
        </w:tabs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</w:rPr>
        <w:t xml:space="preserve">1.2. </w:t>
      </w:r>
      <w:r w:rsidRPr="004D7740">
        <w:rPr>
          <w:sz w:val="28"/>
          <w:szCs w:val="28"/>
          <w:lang w:val="uk-UA"/>
        </w:rPr>
        <w:t xml:space="preserve">Установити неухильний контроль за дотриманням вимог чинних нормативних документів Міністерства освіти і науки України з питань організованого закінчення поточного навчального року </w:t>
      </w:r>
      <w:r w:rsidRPr="004D7740">
        <w:rPr>
          <w:sz w:val="28"/>
          <w:szCs w:val="28"/>
        </w:rPr>
        <w:t>.</w:t>
      </w:r>
    </w:p>
    <w:p w:rsidR="007E2B15" w:rsidRPr="004D7740" w:rsidRDefault="007E2B15" w:rsidP="007E2B15">
      <w:pPr>
        <w:pStyle w:val="Header"/>
        <w:ind w:firstLine="9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Квітень-червень 2015 року</w:t>
      </w: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 xml:space="preserve">1.3. Здійснити особистий контроль за повним та якісним виконанням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№1392. </w:t>
      </w:r>
    </w:p>
    <w:p w:rsidR="007E2B15" w:rsidRPr="004D7740" w:rsidRDefault="007E2B15" w:rsidP="007E2B15">
      <w:pPr>
        <w:pStyle w:val="Header"/>
        <w:ind w:right="-1" w:firstLine="6379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До 10.06.2015</w:t>
      </w: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1.4. Забезпечити в загальноосвітньому навчальному закладі організоване закінчення навчальних занять та виконання в повному обсязі навчальних планів і програм.</w:t>
      </w:r>
    </w:p>
    <w:p w:rsidR="007E2B15" w:rsidRPr="004D7740" w:rsidRDefault="007E2B15" w:rsidP="007E2B15">
      <w:pPr>
        <w:pStyle w:val="Header"/>
        <w:jc w:val="right"/>
        <w:rPr>
          <w:sz w:val="28"/>
          <w:szCs w:val="28"/>
          <w:lang w:val="uk-UA"/>
        </w:rPr>
      </w:pPr>
    </w:p>
    <w:p w:rsidR="007E2B15" w:rsidRPr="004D7740" w:rsidRDefault="007E2B15" w:rsidP="007E2B15">
      <w:pPr>
        <w:pStyle w:val="Header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До 29.05.2015 – 1-8і класи</w:t>
      </w:r>
    </w:p>
    <w:p w:rsidR="007E2B15" w:rsidRPr="004D7740" w:rsidRDefault="007E2B15" w:rsidP="007E2B15">
      <w:pPr>
        <w:pStyle w:val="Header"/>
        <w:tabs>
          <w:tab w:val="num" w:pos="1470"/>
        </w:tabs>
        <w:jc w:val="both"/>
        <w:rPr>
          <w:sz w:val="28"/>
          <w:szCs w:val="28"/>
          <w:lang w:val="uk-UA"/>
        </w:rPr>
      </w:pP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1.5. У</w:t>
      </w:r>
      <w:r w:rsidRPr="004D7740">
        <w:rPr>
          <w:sz w:val="28"/>
          <w:szCs w:val="28"/>
        </w:rPr>
        <w:t>становити контроль за дотриманням термінів семестрового та річного оцінювання навчальних досягнень:</w:t>
      </w:r>
    </w:p>
    <w:p w:rsidR="007E2B15" w:rsidRPr="004D7740" w:rsidRDefault="007E2B15" w:rsidP="007E2B15">
      <w:pPr>
        <w:pStyle w:val="Header"/>
        <w:rPr>
          <w:sz w:val="28"/>
          <w:szCs w:val="28"/>
        </w:rPr>
      </w:pPr>
      <w:r w:rsidRPr="004D7740">
        <w:rPr>
          <w:sz w:val="28"/>
          <w:szCs w:val="28"/>
          <w:lang w:val="uk-UA"/>
        </w:rPr>
        <w:t>1.5.1. учнів 2</w:t>
      </w:r>
      <w:r w:rsidRPr="004D7740">
        <w:rPr>
          <w:sz w:val="28"/>
          <w:szCs w:val="28"/>
        </w:rPr>
        <w:t xml:space="preserve"> – </w:t>
      </w:r>
      <w:r w:rsidRPr="004D7740">
        <w:rPr>
          <w:sz w:val="28"/>
          <w:szCs w:val="28"/>
          <w:lang w:val="uk-UA"/>
        </w:rPr>
        <w:t>3</w:t>
      </w:r>
      <w:r w:rsidRPr="004D7740">
        <w:rPr>
          <w:sz w:val="28"/>
          <w:szCs w:val="28"/>
        </w:rPr>
        <w:t>-х класів.</w:t>
      </w:r>
    </w:p>
    <w:p w:rsidR="007E2B15" w:rsidRPr="004D7740" w:rsidRDefault="007E2B15" w:rsidP="007E2B15">
      <w:pPr>
        <w:pStyle w:val="Header"/>
        <w:ind w:firstLine="5670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Д</w:t>
      </w:r>
      <w:r w:rsidRPr="004D7740">
        <w:rPr>
          <w:sz w:val="28"/>
          <w:szCs w:val="28"/>
        </w:rPr>
        <w:t xml:space="preserve">о </w:t>
      </w:r>
      <w:r w:rsidRPr="004D7740">
        <w:rPr>
          <w:sz w:val="28"/>
          <w:szCs w:val="28"/>
          <w:lang w:val="uk-UA"/>
        </w:rPr>
        <w:t>23</w:t>
      </w:r>
      <w:r w:rsidRPr="004D7740">
        <w:rPr>
          <w:sz w:val="28"/>
          <w:szCs w:val="28"/>
        </w:rPr>
        <w:t>.05.201</w:t>
      </w:r>
      <w:r w:rsidRPr="004D7740">
        <w:rPr>
          <w:sz w:val="28"/>
          <w:szCs w:val="28"/>
          <w:lang w:val="uk-UA"/>
        </w:rPr>
        <w:t>5</w:t>
      </w: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 xml:space="preserve">1.5.2. Учнів </w:t>
      </w:r>
      <w:r w:rsidRPr="004D7740">
        <w:rPr>
          <w:sz w:val="28"/>
          <w:szCs w:val="28"/>
        </w:rPr>
        <w:t xml:space="preserve">5 – </w:t>
      </w:r>
      <w:r w:rsidRPr="004D7740">
        <w:rPr>
          <w:sz w:val="28"/>
          <w:szCs w:val="28"/>
          <w:lang w:val="uk-UA"/>
        </w:rPr>
        <w:t>8-</w:t>
      </w:r>
      <w:r w:rsidRPr="004D7740">
        <w:rPr>
          <w:sz w:val="28"/>
          <w:szCs w:val="28"/>
        </w:rPr>
        <w:t>х класів</w:t>
      </w:r>
      <w:r w:rsidRPr="004D7740">
        <w:rPr>
          <w:sz w:val="28"/>
          <w:szCs w:val="28"/>
          <w:lang w:val="uk-UA"/>
        </w:rPr>
        <w:t>.</w:t>
      </w:r>
    </w:p>
    <w:p w:rsidR="007E2B15" w:rsidRPr="004D7740" w:rsidRDefault="007E2B15" w:rsidP="007E2B15">
      <w:pPr>
        <w:pStyle w:val="Header"/>
        <w:ind w:firstLine="4500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До 22.05.2015 – семестрове оцінювання</w:t>
      </w:r>
    </w:p>
    <w:p w:rsidR="007E2B15" w:rsidRPr="004D7740" w:rsidRDefault="007E2B15" w:rsidP="007E2B15">
      <w:pPr>
        <w:pStyle w:val="Header"/>
        <w:ind w:firstLine="4500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Д</w:t>
      </w:r>
      <w:r w:rsidRPr="004D7740">
        <w:rPr>
          <w:sz w:val="28"/>
          <w:szCs w:val="28"/>
        </w:rPr>
        <w:t xml:space="preserve">о </w:t>
      </w:r>
      <w:r w:rsidRPr="004D7740">
        <w:rPr>
          <w:sz w:val="28"/>
          <w:szCs w:val="28"/>
          <w:lang w:val="uk-UA"/>
        </w:rPr>
        <w:t>27</w:t>
      </w:r>
      <w:r w:rsidRPr="004D7740">
        <w:rPr>
          <w:sz w:val="28"/>
          <w:szCs w:val="28"/>
        </w:rPr>
        <w:t>.05.201</w:t>
      </w:r>
      <w:r w:rsidRPr="004D7740">
        <w:rPr>
          <w:sz w:val="28"/>
          <w:szCs w:val="28"/>
          <w:lang w:val="uk-UA"/>
        </w:rPr>
        <w:t>5 - річне оцінювання</w:t>
      </w:r>
    </w:p>
    <w:p w:rsidR="007E2B15" w:rsidRPr="004D7740" w:rsidRDefault="007E2B15" w:rsidP="007E2B15">
      <w:pPr>
        <w:pStyle w:val="Header"/>
        <w:rPr>
          <w:sz w:val="28"/>
          <w:szCs w:val="28"/>
          <w:lang w:val="uk-UA"/>
        </w:rPr>
      </w:pPr>
    </w:p>
    <w:p w:rsidR="007E2B15" w:rsidRPr="004D7740" w:rsidRDefault="007E2B15" w:rsidP="007E2B15">
      <w:pPr>
        <w:pStyle w:val="Header"/>
        <w:tabs>
          <w:tab w:val="left" w:pos="-960"/>
          <w:tab w:val="left" w:pos="-240"/>
        </w:tabs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1.6. П</w:t>
      </w:r>
      <w:r w:rsidRPr="004D7740">
        <w:rPr>
          <w:sz w:val="28"/>
          <w:szCs w:val="28"/>
        </w:rPr>
        <w:t>ров</w:t>
      </w:r>
      <w:r w:rsidRPr="004D7740">
        <w:rPr>
          <w:sz w:val="28"/>
          <w:szCs w:val="28"/>
          <w:lang w:val="uk-UA"/>
        </w:rPr>
        <w:t>ести</w:t>
      </w:r>
      <w:r w:rsidRPr="004D7740">
        <w:rPr>
          <w:sz w:val="28"/>
          <w:szCs w:val="28"/>
        </w:rPr>
        <w:t xml:space="preserve"> свято «Останній дзвоник»</w:t>
      </w:r>
    </w:p>
    <w:p w:rsidR="007E2B15" w:rsidRPr="004D7740" w:rsidRDefault="007E2B15" w:rsidP="007E2B15">
      <w:pPr>
        <w:pStyle w:val="Header"/>
        <w:ind w:firstLine="5387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29.05.2015</w:t>
      </w: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 xml:space="preserve">1.7. Установити контроль за роботою педагогічних працівників у частині недопущення фактів хабарництва під час організованого закінчення навчального року </w:t>
      </w:r>
    </w:p>
    <w:p w:rsidR="007E2B15" w:rsidRPr="004D7740" w:rsidRDefault="007E2B15" w:rsidP="007E2B15">
      <w:pPr>
        <w:pStyle w:val="Header"/>
        <w:ind w:firstLine="5387"/>
        <w:jc w:val="right"/>
        <w:rPr>
          <w:sz w:val="28"/>
          <w:szCs w:val="28"/>
          <w:lang w:val="uk-UA"/>
        </w:rPr>
      </w:pPr>
      <w:r w:rsidRPr="004D7740">
        <w:rPr>
          <w:sz w:val="28"/>
          <w:szCs w:val="28"/>
        </w:rPr>
        <w:t>Травень</w:t>
      </w:r>
      <w:r w:rsidRPr="004D7740">
        <w:rPr>
          <w:sz w:val="28"/>
          <w:szCs w:val="28"/>
          <w:lang w:val="uk-UA"/>
        </w:rPr>
        <w:t>-червень</w:t>
      </w:r>
      <w:r w:rsidRPr="004D7740">
        <w:rPr>
          <w:sz w:val="28"/>
          <w:szCs w:val="28"/>
        </w:rPr>
        <w:t xml:space="preserve"> 201</w:t>
      </w:r>
      <w:r w:rsidRPr="004D7740">
        <w:rPr>
          <w:sz w:val="28"/>
          <w:szCs w:val="28"/>
          <w:lang w:val="uk-UA"/>
        </w:rPr>
        <w:t>5</w:t>
      </w:r>
      <w:r w:rsidRPr="004D7740">
        <w:rPr>
          <w:sz w:val="28"/>
          <w:szCs w:val="28"/>
        </w:rPr>
        <w:t xml:space="preserve"> року</w:t>
      </w:r>
    </w:p>
    <w:p w:rsidR="007E2B15" w:rsidRPr="004D7740" w:rsidRDefault="007E2B15" w:rsidP="007E2B15">
      <w:pPr>
        <w:pStyle w:val="Header"/>
        <w:ind w:firstLine="5387"/>
        <w:jc w:val="right"/>
        <w:rPr>
          <w:sz w:val="28"/>
          <w:szCs w:val="28"/>
          <w:lang w:val="uk-UA"/>
        </w:rPr>
      </w:pP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  <w:r w:rsidRPr="004D7740"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</w:p>
    <w:p w:rsidR="007E2B15" w:rsidRPr="004D7740" w:rsidRDefault="007E2B15" w:rsidP="007E2B15">
      <w:pPr>
        <w:pStyle w:val="Header"/>
        <w:jc w:val="both"/>
        <w:rPr>
          <w:b/>
          <w:sz w:val="28"/>
          <w:szCs w:val="28"/>
          <w:lang w:val="uk-UA"/>
        </w:rPr>
      </w:pPr>
      <w:r w:rsidRPr="004D7740">
        <w:rPr>
          <w:b/>
          <w:sz w:val="28"/>
          <w:szCs w:val="28"/>
          <w:lang w:val="uk-UA"/>
        </w:rPr>
        <w:t>Директор школи                               З.В. Мироненко</w:t>
      </w:r>
    </w:p>
    <w:p w:rsidR="007E2B15" w:rsidRPr="004D7740" w:rsidRDefault="007E2B15" w:rsidP="007E2B15">
      <w:pPr>
        <w:pStyle w:val="Header"/>
        <w:jc w:val="both"/>
        <w:rPr>
          <w:b/>
          <w:sz w:val="28"/>
          <w:szCs w:val="28"/>
          <w:lang w:val="uk-UA"/>
        </w:rPr>
      </w:pPr>
    </w:p>
    <w:p w:rsidR="007E2B15" w:rsidRPr="004D7740" w:rsidRDefault="007E2B15" w:rsidP="007E2B15">
      <w:pPr>
        <w:pStyle w:val="Header"/>
        <w:jc w:val="both"/>
        <w:rPr>
          <w:b/>
          <w:sz w:val="28"/>
          <w:szCs w:val="28"/>
          <w:lang w:val="uk-UA"/>
        </w:rPr>
      </w:pPr>
    </w:p>
    <w:p w:rsidR="007E2B15" w:rsidRPr="004D7740" w:rsidRDefault="007E2B15" w:rsidP="007E2B15">
      <w:pPr>
        <w:rPr>
          <w:sz w:val="28"/>
          <w:szCs w:val="28"/>
        </w:rPr>
      </w:pPr>
      <w:r w:rsidRPr="004D7740">
        <w:rPr>
          <w:sz w:val="28"/>
          <w:szCs w:val="28"/>
        </w:rPr>
        <w:t xml:space="preserve">З наказом ознайомлені: </w:t>
      </w:r>
    </w:p>
    <w:p w:rsidR="007E2B15" w:rsidRPr="004D7740" w:rsidRDefault="007E2B15" w:rsidP="007E2B15">
      <w:pPr>
        <w:rPr>
          <w:sz w:val="28"/>
          <w:szCs w:val="28"/>
        </w:rPr>
      </w:pPr>
      <w:r w:rsidRPr="004D7740">
        <w:rPr>
          <w:sz w:val="28"/>
          <w:szCs w:val="28"/>
        </w:rPr>
        <w:t xml:space="preserve">     1.Горбатенко С.А.</w:t>
      </w:r>
    </w:p>
    <w:p w:rsidR="007E2B15" w:rsidRPr="004D7740" w:rsidRDefault="007E2B15" w:rsidP="007E2B15">
      <w:pPr>
        <w:rPr>
          <w:sz w:val="28"/>
          <w:szCs w:val="28"/>
          <w:lang w:val="ru-RU"/>
        </w:rPr>
      </w:pPr>
      <w:r w:rsidRPr="004D7740">
        <w:rPr>
          <w:sz w:val="28"/>
          <w:szCs w:val="28"/>
        </w:rPr>
        <w:t xml:space="preserve">     2. Дацько А.А</w:t>
      </w:r>
    </w:p>
    <w:p w:rsidR="007E2B15" w:rsidRPr="004D7740" w:rsidRDefault="007E2B15" w:rsidP="007E2B15">
      <w:pPr>
        <w:numPr>
          <w:ilvl w:val="0"/>
          <w:numId w:val="1"/>
        </w:numPr>
        <w:rPr>
          <w:sz w:val="28"/>
          <w:szCs w:val="28"/>
        </w:rPr>
      </w:pPr>
      <w:r w:rsidRPr="004D7740">
        <w:rPr>
          <w:sz w:val="28"/>
          <w:szCs w:val="28"/>
        </w:rPr>
        <w:t>Заріченець О.М.</w:t>
      </w:r>
    </w:p>
    <w:p w:rsidR="007E2B15" w:rsidRPr="004D7740" w:rsidRDefault="007E2B15" w:rsidP="007E2B15">
      <w:pPr>
        <w:numPr>
          <w:ilvl w:val="0"/>
          <w:numId w:val="1"/>
        </w:numPr>
        <w:rPr>
          <w:sz w:val="28"/>
          <w:szCs w:val="28"/>
        </w:rPr>
      </w:pPr>
      <w:r w:rsidRPr="004D7740">
        <w:rPr>
          <w:sz w:val="28"/>
          <w:szCs w:val="28"/>
        </w:rPr>
        <w:t>Лук</w:t>
      </w:r>
      <w:r w:rsidRPr="004D7740">
        <w:rPr>
          <w:sz w:val="28"/>
          <w:szCs w:val="28"/>
          <w:lang w:val="en-US"/>
        </w:rPr>
        <w:t>’</w:t>
      </w:r>
      <w:r w:rsidRPr="004D7740">
        <w:rPr>
          <w:sz w:val="28"/>
          <w:szCs w:val="28"/>
        </w:rPr>
        <w:t>янченко І.О.</w:t>
      </w:r>
    </w:p>
    <w:p w:rsidR="007E2B15" w:rsidRPr="004D7740" w:rsidRDefault="007E2B15" w:rsidP="007E2B15">
      <w:pPr>
        <w:numPr>
          <w:ilvl w:val="0"/>
          <w:numId w:val="1"/>
        </w:numPr>
        <w:rPr>
          <w:sz w:val="28"/>
          <w:szCs w:val="28"/>
        </w:rPr>
      </w:pPr>
      <w:r w:rsidRPr="004D7740">
        <w:rPr>
          <w:sz w:val="28"/>
          <w:szCs w:val="28"/>
        </w:rPr>
        <w:t>Мотика О.О.</w:t>
      </w:r>
    </w:p>
    <w:p w:rsidR="007E2B15" w:rsidRPr="004D7740" w:rsidRDefault="007E2B15" w:rsidP="007E2B15">
      <w:pPr>
        <w:numPr>
          <w:ilvl w:val="0"/>
          <w:numId w:val="1"/>
        </w:numPr>
        <w:rPr>
          <w:sz w:val="28"/>
          <w:szCs w:val="28"/>
        </w:rPr>
      </w:pPr>
      <w:r w:rsidRPr="004D7740">
        <w:rPr>
          <w:sz w:val="28"/>
          <w:szCs w:val="28"/>
        </w:rPr>
        <w:t>Немашкало Н.О.</w:t>
      </w:r>
    </w:p>
    <w:p w:rsidR="007E2B15" w:rsidRPr="004D7740" w:rsidRDefault="007E2B15" w:rsidP="007E2B15">
      <w:pPr>
        <w:numPr>
          <w:ilvl w:val="0"/>
          <w:numId w:val="1"/>
        </w:numPr>
        <w:rPr>
          <w:sz w:val="28"/>
          <w:szCs w:val="28"/>
        </w:rPr>
      </w:pPr>
      <w:r w:rsidRPr="004D7740">
        <w:rPr>
          <w:sz w:val="28"/>
          <w:szCs w:val="28"/>
        </w:rPr>
        <w:t>Персій Н.Б.</w:t>
      </w:r>
    </w:p>
    <w:p w:rsidR="007E2B15" w:rsidRPr="004D7740" w:rsidRDefault="007E2B15" w:rsidP="007E2B15">
      <w:pPr>
        <w:numPr>
          <w:ilvl w:val="0"/>
          <w:numId w:val="1"/>
        </w:numPr>
        <w:rPr>
          <w:sz w:val="28"/>
          <w:szCs w:val="28"/>
        </w:rPr>
      </w:pPr>
      <w:r w:rsidRPr="004D7740">
        <w:rPr>
          <w:sz w:val="28"/>
          <w:szCs w:val="28"/>
        </w:rPr>
        <w:t>Ріпка Т.П.</w:t>
      </w:r>
    </w:p>
    <w:p w:rsidR="007E2B15" w:rsidRPr="004D7740" w:rsidRDefault="007E2B15" w:rsidP="007E2B15">
      <w:pPr>
        <w:numPr>
          <w:ilvl w:val="0"/>
          <w:numId w:val="1"/>
        </w:numPr>
        <w:rPr>
          <w:b/>
          <w:sz w:val="28"/>
          <w:szCs w:val="28"/>
        </w:rPr>
      </w:pPr>
      <w:r w:rsidRPr="004D7740">
        <w:rPr>
          <w:sz w:val="28"/>
          <w:szCs w:val="28"/>
        </w:rPr>
        <w:t>Шило І.С</w:t>
      </w:r>
    </w:p>
    <w:p w:rsidR="007E2B15" w:rsidRPr="004D7740" w:rsidRDefault="007E2B15" w:rsidP="007E2B15">
      <w:pPr>
        <w:jc w:val="center"/>
        <w:rPr>
          <w:b/>
          <w:sz w:val="28"/>
          <w:szCs w:val="28"/>
        </w:rPr>
      </w:pPr>
    </w:p>
    <w:p w:rsidR="007E2B15" w:rsidRPr="004D7740" w:rsidRDefault="007E2B15" w:rsidP="007E2B15">
      <w:pPr>
        <w:pStyle w:val="Header"/>
        <w:jc w:val="both"/>
        <w:rPr>
          <w:sz w:val="28"/>
          <w:szCs w:val="28"/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pStyle w:val="Header"/>
        <w:jc w:val="both"/>
        <w:rPr>
          <w:lang w:val="uk-UA"/>
        </w:rPr>
      </w:pPr>
    </w:p>
    <w:p w:rsidR="007E2B15" w:rsidRDefault="007E2B15" w:rsidP="007E2B15">
      <w:pPr>
        <w:jc w:val="center"/>
        <w:rPr>
          <w:szCs w:val="28"/>
        </w:rPr>
      </w:pPr>
    </w:p>
    <w:p w:rsidR="007E2B15" w:rsidRDefault="007E2B15" w:rsidP="007E2B15">
      <w:pPr>
        <w:jc w:val="center"/>
        <w:rPr>
          <w:szCs w:val="28"/>
        </w:rPr>
      </w:pPr>
    </w:p>
    <w:p w:rsidR="007E2B15" w:rsidRDefault="007E2B15" w:rsidP="007E2B15">
      <w:pPr>
        <w:jc w:val="center"/>
        <w:rPr>
          <w:szCs w:val="28"/>
        </w:rPr>
      </w:pPr>
    </w:p>
    <w:p w:rsidR="007E2B15" w:rsidRDefault="007E2B15" w:rsidP="007E2B15">
      <w:pPr>
        <w:jc w:val="center"/>
        <w:rPr>
          <w:szCs w:val="28"/>
        </w:rPr>
      </w:pPr>
    </w:p>
    <w:p w:rsidR="007E2B15" w:rsidRDefault="007E2B15" w:rsidP="007E2B15">
      <w:pPr>
        <w:rPr>
          <w:szCs w:val="28"/>
        </w:rPr>
      </w:pPr>
    </w:p>
    <w:p w:rsidR="002666D1" w:rsidRDefault="002666D1"/>
    <w:sectPr w:rsidR="002666D1" w:rsidSect="00A5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1CAF"/>
    <w:multiLevelType w:val="hybridMultilevel"/>
    <w:tmpl w:val="D368E0C6"/>
    <w:lvl w:ilvl="0" w:tplc="C75A6852">
      <w:start w:val="3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08"/>
    <w:rsid w:val="002666D1"/>
    <w:rsid w:val="00450408"/>
    <w:rsid w:val="007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E2B15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7E2B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E2B15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7E2B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Mironenko Anna</dc:creator>
  <cp:keywords/>
  <dc:description/>
  <cp:lastModifiedBy>Mironenko Anna</cp:lastModifiedBy>
  <cp:revision>2</cp:revision>
  <dcterms:created xsi:type="dcterms:W3CDTF">2015-05-06T16:51:00Z</dcterms:created>
  <dcterms:modified xsi:type="dcterms:W3CDTF">2015-05-06T16:51:00Z</dcterms:modified>
</cp:coreProperties>
</file>